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31F" w:rsidRPr="00AF7CF5" w:rsidRDefault="005D6F4F" w:rsidP="00E47B2F">
      <w:pPr>
        <w:spacing w:line="276" w:lineRule="auto"/>
        <w:ind w:leftChars="-200" w:left="-440"/>
        <w:rPr>
          <w:rFonts w:ascii="Palatino Linotype" w:hAnsi="Palatino Linotype"/>
          <w:sz w:val="28"/>
          <w:szCs w:val="28"/>
        </w:rPr>
      </w:pPr>
      <w:r>
        <w:rPr>
          <w:rFonts w:ascii="Palatino Linotype" w:hAnsi="Palatino Linotype"/>
          <w:noProof/>
          <w:color w:val="FF0000"/>
          <w:sz w:val="28"/>
          <w:szCs w:val="28"/>
          <w:lang w:eastAsia="el-GR"/>
        </w:rPr>
        <mc:AlternateContent>
          <mc:Choice Requires="wps">
            <w:drawing>
              <wp:anchor distT="0" distB="0" distL="114300" distR="114300" simplePos="0" relativeHeight="251659264" behindDoc="0" locked="0" layoutInCell="1" allowOverlap="1" wp14:anchorId="15824C00">
                <wp:simplePos x="0" y="0"/>
                <wp:positionH relativeFrom="column">
                  <wp:posOffset>0</wp:posOffset>
                </wp:positionH>
                <wp:positionV relativeFrom="paragraph">
                  <wp:posOffset>-635</wp:posOffset>
                </wp:positionV>
                <wp:extent cx="2642870" cy="1140460"/>
                <wp:effectExtent l="0" t="0" r="0" b="0"/>
                <wp:wrapNone/>
                <wp:docPr id="661798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2E5A" w:rsidRDefault="00A02E5A">
                            <w:pPr>
                              <w:spacing w:after="0" w:line="240" w:lineRule="auto"/>
                              <w:jc w:val="center"/>
                              <w:rPr>
                                <w:color w:val="333399"/>
                                <w:sz w:val="24"/>
                                <w:szCs w:val="24"/>
                                <w:lang w:val="en-US"/>
                              </w:rPr>
                            </w:pPr>
                            <w:r>
                              <w:rPr>
                                <w:noProof/>
                                <w:color w:val="333399"/>
                                <w:sz w:val="24"/>
                                <w:szCs w:val="24"/>
                                <w:lang w:eastAsia="el-GR"/>
                              </w:rPr>
                              <w:drawing>
                                <wp:inline distT="0" distB="0" distL="0" distR="0" wp14:anchorId="224F3CA2" wp14:editId="54D5D11E">
                                  <wp:extent cx="409575" cy="409575"/>
                                  <wp:effectExtent l="0" t="0" r="9525" b="952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02E5A" w:rsidRDefault="00A02E5A">
                            <w:pPr>
                              <w:spacing w:after="0" w:line="240" w:lineRule="auto"/>
                              <w:jc w:val="center"/>
                              <w:rPr>
                                <w:rFonts w:ascii="Calibri" w:hAnsi="Calibri" w:cs="Calibri"/>
                                <w:color w:val="4F81BD"/>
                              </w:rPr>
                            </w:pPr>
                            <w:r>
                              <w:rPr>
                                <w:rFonts w:ascii="Calibri" w:hAnsi="Calibri" w:cs="Calibri"/>
                                <w:color w:val="4F81BD"/>
                              </w:rPr>
                              <w:t>ΕΛΛΗΝΙΚΗ ΔΗΜΟΚΡΑΤΙΑ</w:t>
                            </w:r>
                          </w:p>
                          <w:p w:rsidR="00A02E5A" w:rsidRDefault="00A02E5A">
                            <w:pPr>
                              <w:spacing w:after="0" w:line="240" w:lineRule="auto"/>
                              <w:jc w:val="center"/>
                              <w:rPr>
                                <w:rFonts w:ascii="Calibri" w:hAnsi="Calibri" w:cs="Calibri"/>
                                <w:color w:val="4F81BD"/>
                              </w:rPr>
                            </w:pPr>
                            <w:r>
                              <w:rPr>
                                <w:rFonts w:ascii="Calibri" w:hAnsi="Calibri" w:cs="Calibri"/>
                                <w:color w:val="4F81BD"/>
                              </w:rPr>
                              <w:t xml:space="preserve">ΥΠΟΥΡΓΕΙΟ ΠΟΛΙΤΙΣΜΟΥ </w:t>
                            </w:r>
                          </w:p>
                          <w:p w:rsidR="00A02E5A" w:rsidRDefault="00A02E5A">
                            <w:pPr>
                              <w:spacing w:after="0" w:line="240" w:lineRule="auto"/>
                              <w:jc w:val="center"/>
                              <w:rPr>
                                <w:color w:val="4F81BD"/>
                              </w:rPr>
                            </w:pPr>
                            <w:r>
                              <w:rPr>
                                <w:rFonts w:ascii="Calibri" w:hAnsi="Calibri" w:cs="Calibri"/>
                                <w:color w:val="4F81BD"/>
                              </w:rPr>
                              <w:t>ΓΡΑΦΕΙΟ ΤΥΠΟΥ</w:t>
                            </w:r>
                          </w:p>
                          <w:p w:rsidR="00A02E5A" w:rsidRDefault="00A02E5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824C00"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" stroked="f">
                <v:path arrowok="t"/>
                <v:textbox inset="0,0,0,0">
                  <w:txbxContent>
                    <w:p w14:paraId="173083FB" w14:textId="77777777" w:rsidR="00A02E5A" w:rsidRDefault="00A02E5A">
                      <w:pPr>
                        <w:spacing w:after="0" w:line="240" w:lineRule="auto"/>
                        <w:jc w:val="center"/>
                        <w:rPr>
                          <w:color w:val="333399"/>
                          <w:sz w:val="24"/>
                          <w:szCs w:val="24"/>
                          <w:lang w:val="en-US"/>
                        </w:rPr>
                      </w:pPr>
                      <w:r>
                        <w:rPr>
                          <w:noProof/>
                          <w:color w:val="333399"/>
                          <w:sz w:val="24"/>
                          <w:szCs w:val="24"/>
                          <w:lang w:val="en-US"/>
                        </w:rPr>
                        <w:drawing>
                          <wp:inline distT="0" distB="0" distL="0" distR="0" wp14:anchorId="224F3CA2" wp14:editId="54D5D11E">
                            <wp:extent cx="409575" cy="409575"/>
                            <wp:effectExtent l="0" t="0" r="9525" b="952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B440508" w14:textId="77777777" w:rsidR="00A02E5A" w:rsidRDefault="00A02E5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3B81DD5F" w14:textId="77777777" w:rsidR="00A02E5A" w:rsidRDefault="00A02E5A">
                      <w:pPr>
                        <w:spacing w:after="0" w:line="240" w:lineRule="auto"/>
                        <w:jc w:val="center"/>
                        <w:rPr>
                          <w:rFonts w:ascii="Calibri" w:hAnsi="Calibri" w:cs="Calibri"/>
                          <w:color w:val="4F81BD"/>
                        </w:rPr>
                      </w:pPr>
                      <w:r>
                        <w:rPr>
                          <w:rFonts w:ascii="Calibri" w:hAnsi="Calibri" w:cs="Calibri"/>
                          <w:color w:val="4F81BD"/>
                        </w:rPr>
                        <w:t xml:space="preserve">ΥΠΟΥΡΓΕΙΟ ΠΟΛΙΤΙΣΜΟΥ </w:t>
                      </w:r>
                    </w:p>
                    <w:p w14:paraId="00165AB6" w14:textId="77777777" w:rsidR="00A02E5A" w:rsidRDefault="00A02E5A">
                      <w:pPr>
                        <w:spacing w:after="0" w:line="240" w:lineRule="auto"/>
                        <w:jc w:val="center"/>
                        <w:rPr>
                          <w:color w:val="4F81BD"/>
                        </w:rPr>
                      </w:pPr>
                      <w:r>
                        <w:rPr>
                          <w:rFonts w:ascii="Calibri" w:hAnsi="Calibri" w:cs="Calibri"/>
                          <w:color w:val="4F81BD"/>
                        </w:rPr>
                        <w:t>ΓΡΑΦΕΙΟ ΤΥΠΟΥ</w:t>
                      </w:r>
                    </w:p>
                    <w:p w14:paraId="74A29962" w14:textId="77777777" w:rsidR="00A02E5A" w:rsidRDefault="00A02E5A">
                      <w:pPr>
                        <w:spacing w:after="0" w:line="240" w:lineRule="auto"/>
                        <w:jc w:val="center"/>
                        <w:rPr>
                          <w:color w:val="4F81BD"/>
                          <w:sz w:val="20"/>
                          <w:szCs w:val="20"/>
                        </w:rPr>
                      </w:pPr>
                      <w:r>
                        <w:rPr>
                          <w:color w:val="4F81BD"/>
                          <w:sz w:val="20"/>
                          <w:szCs w:val="20"/>
                        </w:rPr>
                        <w:t>------</w:t>
                      </w:r>
                    </w:p>
                  </w:txbxContent>
                </v:textbox>
              </v:shape>
            </w:pict>
          </mc:Fallback>
        </mc:AlternateContent>
      </w:r>
    </w:p>
    <w:p w:rsidR="00BF131F" w:rsidRPr="00AF7CF5" w:rsidRDefault="00BF131F">
      <w:pPr>
        <w:rPr>
          <w:rFonts w:ascii="Palatino Linotype" w:hAnsi="Palatino Linotype"/>
          <w:sz w:val="28"/>
          <w:szCs w:val="28"/>
        </w:rPr>
      </w:pPr>
    </w:p>
    <w:p w:rsidR="00BF131F" w:rsidRPr="00AF7CF5" w:rsidRDefault="00BF131F">
      <w:pPr>
        <w:rPr>
          <w:rFonts w:ascii="Palatino Linotype" w:hAnsi="Palatino Linotype"/>
          <w:sz w:val="28"/>
          <w:szCs w:val="28"/>
        </w:rPr>
      </w:pPr>
    </w:p>
    <w:p w:rsidR="00BF131F" w:rsidRPr="00EE5156" w:rsidRDefault="00BF131F">
      <w:pPr>
        <w:rPr>
          <w:rFonts w:cs="Calibri"/>
          <w:sz w:val="24"/>
          <w:szCs w:val="24"/>
        </w:rPr>
      </w:pPr>
    </w:p>
    <w:p w:rsidR="00BF131F" w:rsidRPr="00EE5156" w:rsidRDefault="00BF131F">
      <w:pPr>
        <w:pStyle w:val="Web"/>
        <w:shd w:val="clear" w:color="auto" w:fill="FFFFFF" w:themeFill="background1"/>
        <w:spacing w:before="0" w:beforeAutospacing="0" w:after="0" w:afterAutospacing="0"/>
        <w:jc w:val="right"/>
        <w:rPr>
          <w:rFonts w:asciiTheme="minorHAnsi" w:hAnsiTheme="minorHAnsi" w:cs="Calibri"/>
        </w:rPr>
      </w:pPr>
    </w:p>
    <w:p w:rsidR="00BF131F" w:rsidRPr="00A02E5A" w:rsidRDefault="000163BD">
      <w:pPr>
        <w:pStyle w:val="Web"/>
        <w:shd w:val="clear" w:color="auto" w:fill="FFFFFF" w:themeFill="background1"/>
        <w:spacing w:before="0" w:beforeAutospacing="0" w:after="0" w:afterAutospacing="0"/>
        <w:jc w:val="right"/>
        <w:rPr>
          <w:rFonts w:asciiTheme="minorHAnsi" w:hAnsiTheme="minorHAnsi" w:cs="Calibri"/>
          <w:color w:val="FFFF00"/>
        </w:rPr>
      </w:pPr>
      <w:r w:rsidRPr="00EE5156">
        <w:rPr>
          <w:rFonts w:asciiTheme="minorHAnsi" w:hAnsiTheme="minorHAnsi" w:cs="Calibri"/>
        </w:rPr>
        <w:t>Αθήνα</w:t>
      </w:r>
      <w:r w:rsidR="00A02E5A">
        <w:rPr>
          <w:rFonts w:asciiTheme="minorHAnsi" w:hAnsiTheme="minorHAnsi" w:cs="Calibri"/>
        </w:rPr>
        <w:t xml:space="preserve">, </w:t>
      </w:r>
      <w:r w:rsidR="001821AA" w:rsidRPr="001821AA">
        <w:rPr>
          <w:rFonts w:asciiTheme="minorHAnsi" w:hAnsiTheme="minorHAnsi" w:cs="Calibri"/>
        </w:rPr>
        <w:t>18</w:t>
      </w:r>
      <w:r w:rsidR="00A02E5A" w:rsidRPr="001821AA">
        <w:rPr>
          <w:rFonts w:asciiTheme="minorHAnsi" w:hAnsiTheme="minorHAnsi" w:cs="Calibri"/>
        </w:rPr>
        <w:t xml:space="preserve"> </w:t>
      </w:r>
      <w:r w:rsidR="007F4187">
        <w:rPr>
          <w:rFonts w:asciiTheme="minorHAnsi" w:hAnsiTheme="minorHAnsi" w:cs="Calibri"/>
        </w:rPr>
        <w:t>Δεκεμβρίου</w:t>
      </w:r>
      <w:r w:rsidRPr="00EE5156">
        <w:rPr>
          <w:rFonts w:asciiTheme="minorHAnsi" w:hAnsiTheme="minorHAnsi" w:cs="Calibri"/>
        </w:rPr>
        <w:t xml:space="preserve"> 2023</w:t>
      </w:r>
    </w:p>
    <w:p w:rsidR="00BF131F" w:rsidRPr="00EE5156" w:rsidRDefault="00BF131F">
      <w:pPr>
        <w:pStyle w:val="Web"/>
        <w:shd w:val="clear" w:color="auto" w:fill="FFFFFF" w:themeFill="background1"/>
        <w:spacing w:before="0" w:beforeAutospacing="0" w:after="0" w:afterAutospacing="0"/>
        <w:jc w:val="center"/>
        <w:rPr>
          <w:rFonts w:asciiTheme="minorHAnsi" w:hAnsiTheme="minorHAnsi" w:cs="Calibri"/>
          <w:b/>
        </w:rPr>
      </w:pPr>
    </w:p>
    <w:p w:rsidR="00BF131F" w:rsidRPr="00EE5156" w:rsidRDefault="00A02E5A">
      <w:pPr>
        <w:pStyle w:val="Web"/>
        <w:shd w:val="clear" w:color="auto" w:fill="FFFFFF" w:themeFill="background1"/>
        <w:spacing w:before="0" w:beforeAutospacing="0" w:after="0" w:afterAutospacing="0"/>
        <w:jc w:val="center"/>
        <w:rPr>
          <w:rFonts w:asciiTheme="minorHAnsi" w:hAnsiTheme="minorHAnsi" w:cs="Calibri"/>
          <w:b/>
        </w:rPr>
      </w:pPr>
      <w:r>
        <w:rPr>
          <w:rFonts w:asciiTheme="minorHAnsi" w:hAnsiTheme="minorHAnsi" w:cs="Calibri"/>
          <w:b/>
        </w:rPr>
        <w:t xml:space="preserve">ΥΠΠΟ: </w:t>
      </w:r>
      <w:r w:rsidR="00AA7BD0">
        <w:rPr>
          <w:rFonts w:asciiTheme="minorHAnsi" w:hAnsiTheme="minorHAnsi" w:cs="Calibri"/>
          <w:b/>
        </w:rPr>
        <w:t>Στρατηγικό Σ</w:t>
      </w:r>
      <w:r>
        <w:rPr>
          <w:rFonts w:asciiTheme="minorHAnsi" w:hAnsiTheme="minorHAnsi" w:cs="Calibri"/>
          <w:b/>
        </w:rPr>
        <w:t>χέδιο Δ</w:t>
      </w:r>
      <w:r w:rsidR="00213EF8">
        <w:rPr>
          <w:rFonts w:asciiTheme="minorHAnsi" w:hAnsiTheme="minorHAnsi" w:cs="Calibri"/>
          <w:b/>
        </w:rPr>
        <w:t xml:space="preserve">ιαχείρισης </w:t>
      </w:r>
      <w:r>
        <w:rPr>
          <w:rFonts w:asciiTheme="minorHAnsi" w:hAnsiTheme="minorHAnsi" w:cs="Calibri"/>
          <w:b/>
        </w:rPr>
        <w:t xml:space="preserve">της ΒΑ </w:t>
      </w:r>
      <w:r w:rsidR="00F734B5">
        <w:rPr>
          <w:rFonts w:asciiTheme="minorHAnsi" w:hAnsiTheme="minorHAnsi" w:cs="Calibri"/>
          <w:b/>
        </w:rPr>
        <w:t>Ακρόπολης του Κάστρου Ιωαννίνων</w:t>
      </w:r>
    </w:p>
    <w:p w:rsidR="00BF131F" w:rsidRPr="002B55D8" w:rsidRDefault="00BF131F">
      <w:pPr>
        <w:pStyle w:val="Web"/>
        <w:shd w:val="clear" w:color="auto" w:fill="FFFFFF" w:themeFill="background1"/>
        <w:spacing w:before="0" w:beforeAutospacing="0" w:after="0" w:afterAutospacing="0"/>
        <w:jc w:val="both"/>
        <w:rPr>
          <w:rFonts w:asciiTheme="minorHAnsi" w:eastAsia="SimSun" w:hAnsiTheme="minorHAnsi" w:cs="CIDFont+F3"/>
        </w:rPr>
      </w:pPr>
    </w:p>
    <w:p w:rsidR="006974AB" w:rsidRPr="00E47B2F" w:rsidRDefault="005D6F4F" w:rsidP="00E47B2F">
      <w:pPr>
        <w:autoSpaceDE w:val="0"/>
        <w:autoSpaceDN w:val="0"/>
        <w:adjustRightInd w:val="0"/>
        <w:spacing w:after="0" w:line="276" w:lineRule="auto"/>
        <w:jc w:val="both"/>
        <w:rPr>
          <w:rFonts w:eastAsia="SimSun" w:cs="CIDFont+F3"/>
          <w:sz w:val="24"/>
          <w:szCs w:val="24"/>
        </w:rPr>
      </w:pPr>
      <w:r w:rsidRPr="00E47B2F">
        <w:rPr>
          <w:rFonts w:eastAsia="SimSun" w:cs="CIDFont+F3"/>
          <w:sz w:val="24"/>
          <w:szCs w:val="24"/>
        </w:rPr>
        <w:t>Αντικείμενο του Στρατηγικού Σχεδίου που εκπονεί το Υπουργείο Πολιτισμού, σε συνεργασία με τον Δήμο Ιωαννιτών, για την ανάδειξη και βιώσιμη αξιοποίηση του Κάστρου των Ιωαννίνων, ως εμβληματικό μνημειακό σύνολο</w:t>
      </w:r>
      <w:r w:rsidR="0098179E">
        <w:rPr>
          <w:rFonts w:eastAsia="SimSun" w:cs="CIDFont+F3"/>
          <w:sz w:val="24"/>
          <w:szCs w:val="24"/>
        </w:rPr>
        <w:t>, είναι η</w:t>
      </w:r>
      <w:r w:rsidRPr="00E47B2F">
        <w:rPr>
          <w:rFonts w:eastAsia="SimSun" w:cs="CIDFont+F3"/>
          <w:sz w:val="24"/>
          <w:szCs w:val="24"/>
        </w:rPr>
        <w:t xml:space="preserve"> δημιουργία ενός ενιαίου αρχαιολογικού και πολιτιστικού χώρου. </w:t>
      </w:r>
      <w:r w:rsidR="006974AB" w:rsidRPr="00E47B2F">
        <w:rPr>
          <w:rFonts w:eastAsia="SimSun" w:cs="CIDFont+F3"/>
          <w:sz w:val="24"/>
          <w:szCs w:val="24"/>
        </w:rPr>
        <w:t xml:space="preserve">Η </w:t>
      </w:r>
      <w:r w:rsidR="006974AB" w:rsidRPr="00E47B2F">
        <w:rPr>
          <w:rFonts w:eastAsia="SimSun" w:cs="CIDFont+F2"/>
          <w:sz w:val="24"/>
          <w:szCs w:val="24"/>
        </w:rPr>
        <w:t xml:space="preserve">μελέτη πολιτισμικής διαχείρισης </w:t>
      </w:r>
      <w:r w:rsidR="006974AB" w:rsidRPr="00E47B2F">
        <w:rPr>
          <w:rFonts w:eastAsia="SimSun" w:cs="CIDFont+F3"/>
          <w:sz w:val="24"/>
          <w:szCs w:val="24"/>
        </w:rPr>
        <w:t>περιλαμβάνει την ιστορική και αρχαιολογική</w:t>
      </w:r>
      <w:bookmarkStart w:id="0" w:name="_GoBack"/>
      <w:bookmarkEnd w:id="0"/>
      <w:r w:rsidR="006974AB" w:rsidRPr="00E47B2F">
        <w:rPr>
          <w:rFonts w:eastAsia="SimSun" w:cs="CIDFont+F3"/>
          <w:sz w:val="24"/>
          <w:szCs w:val="24"/>
        </w:rPr>
        <w:t xml:space="preserve"> τεκμηρίωση της περιοχής παρέμβασης, εστιάζοντας στα ιδιαίτερα φυσιογνωμικά της χαρακτηριστικά, που στοιχειοθετούν την ολοκληρωμένη ανάδειξη  της σε ενιαίο λειτουργικό σύνολο, ανάμεσα στα μνημεία του αστικού κέντρου των Ιωαννίνων. Παράλληλα, με την παραδοσιακή περιήγηση και τα εκπαιδευτικά προγράμματα, προτείνεται ο σχεδιασμός ψηφιακών εφαρμογών και υπηρεσιών, έτσι ώστε να επιτευχθεί μια ολιστική εμπειρία επίσκεψης.</w:t>
      </w:r>
    </w:p>
    <w:p w:rsidR="005D6F4F" w:rsidRPr="00E47B2F" w:rsidRDefault="005D6F4F" w:rsidP="00E47B2F">
      <w:pPr>
        <w:pStyle w:val="Web"/>
        <w:shd w:val="clear" w:color="auto" w:fill="FFFFFF" w:themeFill="background1"/>
        <w:spacing w:before="0" w:beforeAutospacing="0" w:after="0" w:afterAutospacing="0" w:line="276" w:lineRule="auto"/>
        <w:jc w:val="both"/>
        <w:rPr>
          <w:rFonts w:asciiTheme="minorHAnsi" w:hAnsiTheme="minorHAnsi" w:cs="Arial"/>
          <w:color w:val="2E3233"/>
        </w:rPr>
      </w:pPr>
    </w:p>
    <w:p w:rsidR="00523045" w:rsidRPr="00E47B2F" w:rsidRDefault="00D35746" w:rsidP="00E47B2F">
      <w:pPr>
        <w:autoSpaceDE w:val="0"/>
        <w:autoSpaceDN w:val="0"/>
        <w:adjustRightInd w:val="0"/>
        <w:spacing w:after="0" w:line="276" w:lineRule="auto"/>
        <w:jc w:val="both"/>
        <w:rPr>
          <w:rFonts w:ascii="Arial" w:hAnsi="Arial" w:cs="Arial"/>
          <w:color w:val="2E3233"/>
          <w:sz w:val="24"/>
          <w:szCs w:val="24"/>
        </w:rPr>
      </w:pPr>
      <w:r w:rsidRPr="00E47B2F">
        <w:rPr>
          <w:rFonts w:eastAsia="SimSun" w:cs="CIDFont+F3"/>
          <w:sz w:val="24"/>
          <w:szCs w:val="24"/>
          <w:lang w:eastAsia="el-GR"/>
        </w:rPr>
        <w:t>Η Υπουργός Πολιτισμού Λίνα Μενδώνη δήλωσε: «</w:t>
      </w:r>
      <w:r w:rsidR="00523045" w:rsidRPr="00E47B2F">
        <w:rPr>
          <w:rFonts w:eastAsia="SimSun" w:cs="CIDFont+F3"/>
          <w:sz w:val="24"/>
          <w:szCs w:val="24"/>
          <w:lang w:eastAsia="el-GR"/>
        </w:rPr>
        <w:t>Η δημιουργία μιας ενιαίας αρχαιολογικής περιήγησης και σύγχρονης μουσειακής εμπειρίας, εντάσσοντας τα βυζαντινά και τα οθωμανικά οικοδομήματα της βορειοανατολικής Ακρόπολης σε μια κοινή διαχείριση χρήσεων, αλλά και η ενοποίησή της με τη νοτιοανατολική Ακρόπολη</w:t>
      </w:r>
      <w:r w:rsidR="000520CC" w:rsidRPr="00E47B2F">
        <w:rPr>
          <w:rFonts w:eastAsia="SimSun" w:cs="CIDFont+F3"/>
          <w:sz w:val="24"/>
          <w:szCs w:val="24"/>
          <w:lang w:eastAsia="el-GR"/>
        </w:rPr>
        <w:t xml:space="preserve"> -στην οποία έχουν προγραμματιστεί από το ΥΠΠΟ έργα χρηματοδοτούμενα από το Ταμείο Ανάκαμψης-</w:t>
      </w:r>
      <w:r w:rsidR="00523045" w:rsidRPr="00E47B2F">
        <w:rPr>
          <w:rFonts w:eastAsia="SimSun" w:cs="CIDFont+F3"/>
          <w:sz w:val="24"/>
          <w:szCs w:val="24"/>
          <w:lang w:eastAsia="el-GR"/>
        </w:rPr>
        <w:t xml:space="preserve"> απ</w:t>
      </w:r>
      <w:r w:rsidR="000520CC" w:rsidRPr="00E47B2F">
        <w:rPr>
          <w:rFonts w:eastAsia="SimSun" w:cs="CIDFont+F3"/>
          <w:sz w:val="24"/>
          <w:szCs w:val="24"/>
          <w:lang w:eastAsia="el-GR"/>
        </w:rPr>
        <w:t>οτελεί στόχο</w:t>
      </w:r>
      <w:r w:rsidR="002B55D8" w:rsidRPr="00E47B2F">
        <w:rPr>
          <w:rFonts w:eastAsia="SimSun" w:cs="CIDFont+F3"/>
          <w:sz w:val="24"/>
          <w:szCs w:val="24"/>
          <w:lang w:eastAsia="el-GR"/>
        </w:rPr>
        <w:t xml:space="preserve"> του στρατηγικού σχεδίου του Υπουργείου Πολιτισμού</w:t>
      </w:r>
      <w:r w:rsidR="00523045" w:rsidRPr="00E47B2F">
        <w:rPr>
          <w:rFonts w:eastAsia="SimSun" w:cs="CIDFont+F3"/>
          <w:sz w:val="24"/>
          <w:szCs w:val="24"/>
          <w:lang w:eastAsia="el-GR"/>
        </w:rPr>
        <w:t xml:space="preserve">. </w:t>
      </w:r>
      <w:r w:rsidR="002B55D8" w:rsidRPr="00E47B2F">
        <w:rPr>
          <w:rFonts w:eastAsia="SimSun" w:cs="CIDFont+F3"/>
          <w:sz w:val="24"/>
          <w:szCs w:val="24"/>
          <w:lang w:eastAsia="el-GR"/>
        </w:rPr>
        <w:t>Ήδη σ</w:t>
      </w:r>
      <w:r w:rsidR="00523045" w:rsidRPr="00E47B2F">
        <w:rPr>
          <w:rFonts w:eastAsia="SimSun" w:cs="CIDFont+F3"/>
          <w:sz w:val="24"/>
          <w:szCs w:val="24"/>
          <w:lang w:eastAsia="el-GR"/>
        </w:rPr>
        <w:t>την περιοχή του Κάστρου εξελίσσεται ένα σημαντικό πρόγραμμα έργων και μελετών</w:t>
      </w:r>
      <w:r w:rsidR="00A02E5A" w:rsidRPr="00E47B2F">
        <w:rPr>
          <w:rFonts w:eastAsia="SimSun" w:cs="CIDFont+F3"/>
          <w:sz w:val="24"/>
          <w:szCs w:val="24"/>
          <w:lang w:eastAsia="el-GR"/>
        </w:rPr>
        <w:t>,</w:t>
      </w:r>
      <w:r w:rsidR="00523045" w:rsidRPr="00E47B2F">
        <w:rPr>
          <w:rFonts w:eastAsia="SimSun" w:cs="CIDFont+F3"/>
          <w:sz w:val="24"/>
          <w:szCs w:val="24"/>
          <w:lang w:eastAsia="el-GR"/>
        </w:rPr>
        <w:t xml:space="preserve"> που αλλάζει την εικόνα του</w:t>
      </w:r>
      <w:r w:rsidR="00A02E5A" w:rsidRPr="00E47B2F">
        <w:rPr>
          <w:rFonts w:eastAsia="SimSun" w:cs="CIDFont+F3"/>
          <w:sz w:val="24"/>
          <w:szCs w:val="24"/>
          <w:lang w:eastAsia="el-GR"/>
        </w:rPr>
        <w:t xml:space="preserve"> μνημείου,</w:t>
      </w:r>
      <w:r w:rsidR="00523045" w:rsidRPr="00E47B2F">
        <w:rPr>
          <w:rFonts w:eastAsia="SimSun" w:cs="CIDFont+F3"/>
          <w:sz w:val="24"/>
          <w:szCs w:val="24"/>
          <w:lang w:eastAsia="el-GR"/>
        </w:rPr>
        <w:t xml:space="preserve"> </w:t>
      </w:r>
      <w:r w:rsidR="002B55D8" w:rsidRPr="00E47B2F">
        <w:rPr>
          <w:rFonts w:eastAsia="SimSun" w:cs="CIDFont+F3"/>
          <w:sz w:val="24"/>
          <w:szCs w:val="24"/>
          <w:lang w:eastAsia="el-GR"/>
        </w:rPr>
        <w:t xml:space="preserve">αλλά </w:t>
      </w:r>
      <w:r w:rsidR="00523045" w:rsidRPr="00E47B2F">
        <w:rPr>
          <w:rFonts w:eastAsia="SimSun" w:cs="CIDFont+F3"/>
          <w:sz w:val="24"/>
          <w:szCs w:val="24"/>
          <w:lang w:eastAsia="el-GR"/>
        </w:rPr>
        <w:t>και του αστικού ιστού της πόλης. Μέσα από τις συγκεκριμένες επεμβάσεις αναβαθμίζεται η ποιότητα ζωής των κατοίκων και αναδεικνύεται</w:t>
      </w:r>
      <w:r w:rsidR="005D6F4F" w:rsidRPr="00E47B2F">
        <w:rPr>
          <w:rFonts w:eastAsia="SimSun" w:cs="CIDFont+F3"/>
          <w:sz w:val="24"/>
          <w:szCs w:val="24"/>
          <w:lang w:eastAsia="el-GR"/>
        </w:rPr>
        <w:t>,</w:t>
      </w:r>
      <w:r w:rsidR="00523045" w:rsidRPr="00E47B2F">
        <w:rPr>
          <w:rFonts w:eastAsia="SimSun" w:cs="CIDFont+F3"/>
          <w:sz w:val="24"/>
          <w:szCs w:val="24"/>
          <w:lang w:eastAsia="el-GR"/>
        </w:rPr>
        <w:t xml:space="preserve"> με τρόπο συνεκτικό και ενιαίο</w:t>
      </w:r>
      <w:r w:rsidR="005D6F4F" w:rsidRPr="00E47B2F">
        <w:rPr>
          <w:rFonts w:eastAsia="SimSun" w:cs="CIDFont+F3"/>
          <w:sz w:val="24"/>
          <w:szCs w:val="24"/>
          <w:lang w:eastAsia="el-GR"/>
        </w:rPr>
        <w:t>,</w:t>
      </w:r>
      <w:r w:rsidR="000B5B96" w:rsidRPr="00E47B2F">
        <w:rPr>
          <w:rFonts w:eastAsia="SimSun" w:cs="CIDFont+F3"/>
          <w:sz w:val="24"/>
          <w:szCs w:val="24"/>
          <w:lang w:eastAsia="el-GR"/>
        </w:rPr>
        <w:t xml:space="preserve"> </w:t>
      </w:r>
      <w:r w:rsidR="00523045" w:rsidRPr="00E47B2F">
        <w:rPr>
          <w:rFonts w:eastAsia="SimSun" w:cs="CIDFont+F3"/>
          <w:sz w:val="24"/>
          <w:szCs w:val="24"/>
          <w:lang w:eastAsia="el-GR"/>
        </w:rPr>
        <w:t xml:space="preserve">το πολιτιστικό απόθεμα και η πολυπολιτισμική </w:t>
      </w:r>
      <w:r w:rsidR="00A02E5A" w:rsidRPr="00E47B2F">
        <w:rPr>
          <w:rFonts w:eastAsia="SimSun" w:cs="CIDFont+F3"/>
          <w:sz w:val="24"/>
          <w:szCs w:val="24"/>
          <w:lang w:eastAsia="el-GR"/>
        </w:rPr>
        <w:t>ταυτότητα της περιοχής. Με την Προγραμματική Σ</w:t>
      </w:r>
      <w:r w:rsidR="00523045" w:rsidRPr="00E47B2F">
        <w:rPr>
          <w:rFonts w:eastAsia="SimSun" w:cs="CIDFont+F3"/>
          <w:sz w:val="24"/>
          <w:szCs w:val="24"/>
          <w:lang w:eastAsia="el-GR"/>
        </w:rPr>
        <w:t>ύμβαση Πολιτισμικής Ανάπτυξης μεταξύ Υπουργείου Πολιτισμού, Περιφέρειας Ηπείρου και Δήμου Ιωαννιτών, εκπονούνται μελέτες και υλοποιούνται έργα αποκατάστασης στα μνημεία πο</w:t>
      </w:r>
      <w:r w:rsidR="00213EF8" w:rsidRPr="00E47B2F">
        <w:rPr>
          <w:rFonts w:eastAsia="SimSun" w:cs="CIDFont+F3"/>
          <w:sz w:val="24"/>
          <w:szCs w:val="24"/>
          <w:lang w:eastAsia="el-GR"/>
        </w:rPr>
        <w:t xml:space="preserve">υ βρίσκονται στο εσωτερικό </w:t>
      </w:r>
      <w:r w:rsidR="000520CC" w:rsidRPr="00E47B2F">
        <w:rPr>
          <w:rFonts w:eastAsia="SimSun" w:cs="CIDFont+F3"/>
          <w:sz w:val="24"/>
          <w:szCs w:val="24"/>
          <w:lang w:eastAsia="el-GR"/>
        </w:rPr>
        <w:t>των δύο Α</w:t>
      </w:r>
      <w:r w:rsidR="00A02E5A" w:rsidRPr="00E47B2F">
        <w:rPr>
          <w:rFonts w:eastAsia="SimSun" w:cs="CIDFont+F3"/>
          <w:sz w:val="24"/>
          <w:szCs w:val="24"/>
          <w:lang w:eastAsia="el-GR"/>
        </w:rPr>
        <w:t>κροπόλεων</w:t>
      </w:r>
      <w:r w:rsidR="00523045" w:rsidRPr="00E47B2F">
        <w:rPr>
          <w:rFonts w:eastAsia="SimSun" w:cs="CIDFont+F3"/>
          <w:sz w:val="24"/>
          <w:szCs w:val="24"/>
          <w:lang w:eastAsia="el-GR"/>
        </w:rPr>
        <w:t>, στο Τζαμί Ασλάν Πασά, στον Μεντρεσέ, στην Οθωμανική Βιβλιοθήκη</w:t>
      </w:r>
      <w:r w:rsidR="00213EF8" w:rsidRPr="00E47B2F">
        <w:rPr>
          <w:rFonts w:eastAsia="SimSun" w:cs="CIDFont+F3"/>
          <w:sz w:val="24"/>
          <w:szCs w:val="24"/>
          <w:lang w:eastAsia="el-GR"/>
        </w:rPr>
        <w:t xml:space="preserve">, </w:t>
      </w:r>
      <w:r w:rsidR="00523045" w:rsidRPr="00E47B2F">
        <w:rPr>
          <w:rFonts w:eastAsia="SimSun" w:cs="CIDFont+F3"/>
          <w:sz w:val="24"/>
          <w:szCs w:val="24"/>
          <w:lang w:eastAsia="el-GR"/>
        </w:rPr>
        <w:t>στα Οθωμανικά Λουτρά</w:t>
      </w:r>
      <w:r w:rsidR="00A02E5A" w:rsidRPr="00E47B2F">
        <w:rPr>
          <w:rFonts w:eastAsia="SimSun" w:cs="CIDFont+F3"/>
          <w:sz w:val="24"/>
          <w:szCs w:val="24"/>
          <w:lang w:eastAsia="el-GR"/>
        </w:rPr>
        <w:t>,</w:t>
      </w:r>
      <w:r w:rsidR="00213EF8" w:rsidRPr="00E47B2F">
        <w:rPr>
          <w:rFonts w:eastAsia="SimSun" w:cs="CIDFont+F3"/>
          <w:sz w:val="24"/>
          <w:szCs w:val="24"/>
          <w:lang w:eastAsia="el-GR"/>
        </w:rPr>
        <w:t xml:space="preserve"> στο κτήριο της Εστίας</w:t>
      </w:r>
      <w:r w:rsidR="00523045" w:rsidRPr="00E47B2F">
        <w:rPr>
          <w:rFonts w:eastAsia="SimSun" w:cs="CIDFont+F3"/>
          <w:sz w:val="24"/>
          <w:szCs w:val="24"/>
          <w:lang w:eastAsia="el-GR"/>
        </w:rPr>
        <w:t>.</w:t>
      </w:r>
      <w:r w:rsidR="000B5B96" w:rsidRPr="00E47B2F">
        <w:rPr>
          <w:rFonts w:eastAsia="SimSun" w:cs="CIDFont+F3"/>
          <w:sz w:val="24"/>
          <w:szCs w:val="24"/>
          <w:lang w:eastAsia="el-GR"/>
        </w:rPr>
        <w:t xml:space="preserve"> </w:t>
      </w:r>
      <w:r w:rsidR="00A02E5A" w:rsidRPr="00E47B2F">
        <w:rPr>
          <w:rFonts w:eastAsia="SimSun" w:cs="CIDFont+F3"/>
          <w:sz w:val="24"/>
          <w:szCs w:val="24"/>
        </w:rPr>
        <w:t>Παράλληλα,</w:t>
      </w:r>
      <w:r w:rsidR="00523045" w:rsidRPr="00E47B2F">
        <w:rPr>
          <w:rFonts w:eastAsia="SimSun" w:cs="CIDFont+F3"/>
          <w:sz w:val="24"/>
          <w:szCs w:val="24"/>
        </w:rPr>
        <w:t xml:space="preserve"> η βελτίωση της προσβασιμότητας</w:t>
      </w:r>
      <w:r w:rsidR="00A02E5A" w:rsidRPr="00E47B2F">
        <w:rPr>
          <w:rFonts w:eastAsia="SimSun" w:cs="CIDFont+F3"/>
          <w:sz w:val="24"/>
          <w:szCs w:val="24"/>
        </w:rPr>
        <w:t xml:space="preserve"> για επισκέπτες ΑμεΑ και εμποδιζόμενα άτομα</w:t>
      </w:r>
      <w:r w:rsidR="00213EF8" w:rsidRPr="00E47B2F">
        <w:rPr>
          <w:rFonts w:eastAsia="SimSun" w:cs="CIDFont+F3"/>
          <w:sz w:val="24"/>
          <w:szCs w:val="24"/>
        </w:rPr>
        <w:t xml:space="preserve"> </w:t>
      </w:r>
      <w:r w:rsidR="00523045" w:rsidRPr="00E47B2F">
        <w:rPr>
          <w:rFonts w:eastAsia="SimSun" w:cs="CIDFont+F3"/>
          <w:sz w:val="24"/>
          <w:szCs w:val="24"/>
        </w:rPr>
        <w:t xml:space="preserve">αποτελεί </w:t>
      </w:r>
      <w:r w:rsidR="000520CC" w:rsidRPr="00E47B2F">
        <w:rPr>
          <w:rFonts w:eastAsia="SimSun" w:cs="CIDFont+F3"/>
          <w:sz w:val="24"/>
          <w:szCs w:val="24"/>
        </w:rPr>
        <w:t xml:space="preserve">προτεραιότητά μας και </w:t>
      </w:r>
      <w:r w:rsidR="00523045" w:rsidRPr="00E47B2F">
        <w:rPr>
          <w:rFonts w:eastAsia="SimSun" w:cs="CIDFont+F3"/>
          <w:sz w:val="24"/>
          <w:szCs w:val="24"/>
        </w:rPr>
        <w:t>αναγκαία συνθήκη για την αναβάθμιση και λειτουργική ένταξη του Κάστρου στον αστικό ιστό της πόλης</w:t>
      </w:r>
      <w:r w:rsidR="002B55D8" w:rsidRPr="00E47B2F">
        <w:rPr>
          <w:rFonts w:eastAsia="SimSun" w:cs="CIDFont+F3"/>
          <w:sz w:val="24"/>
          <w:szCs w:val="24"/>
        </w:rPr>
        <w:t>»</w:t>
      </w:r>
      <w:r w:rsidR="00523045" w:rsidRPr="00E47B2F">
        <w:rPr>
          <w:rFonts w:eastAsia="SimSun" w:cs="CIDFont+F3"/>
          <w:sz w:val="24"/>
          <w:szCs w:val="24"/>
        </w:rPr>
        <w:t>.</w:t>
      </w:r>
      <w:r w:rsidR="002B55D8" w:rsidRPr="00E47B2F">
        <w:rPr>
          <w:rFonts w:eastAsia="SimSun" w:cs="CIDFont+F3"/>
          <w:sz w:val="24"/>
          <w:szCs w:val="24"/>
        </w:rPr>
        <w:t xml:space="preserve"> </w:t>
      </w:r>
    </w:p>
    <w:p w:rsidR="00213EF8" w:rsidRPr="00E47B2F" w:rsidRDefault="00213EF8" w:rsidP="00E47B2F">
      <w:pPr>
        <w:autoSpaceDE w:val="0"/>
        <w:autoSpaceDN w:val="0"/>
        <w:adjustRightInd w:val="0"/>
        <w:spacing w:after="0" w:line="276" w:lineRule="auto"/>
        <w:jc w:val="both"/>
        <w:rPr>
          <w:rFonts w:eastAsia="SimSun" w:cs="CIDFont+F3"/>
          <w:sz w:val="24"/>
          <w:szCs w:val="24"/>
        </w:rPr>
      </w:pPr>
    </w:p>
    <w:p w:rsidR="007F4187" w:rsidRPr="00E47B2F" w:rsidRDefault="007F4187" w:rsidP="00E47B2F">
      <w:pPr>
        <w:autoSpaceDE w:val="0"/>
        <w:autoSpaceDN w:val="0"/>
        <w:adjustRightInd w:val="0"/>
        <w:spacing w:after="0" w:line="276" w:lineRule="auto"/>
        <w:jc w:val="both"/>
        <w:rPr>
          <w:rFonts w:eastAsia="SimSun" w:cs="CIDFont+F3"/>
          <w:sz w:val="24"/>
          <w:szCs w:val="24"/>
        </w:rPr>
      </w:pPr>
      <w:r w:rsidRPr="00E47B2F">
        <w:rPr>
          <w:rFonts w:eastAsia="SimSun" w:cs="CIDFont+F3"/>
          <w:sz w:val="24"/>
          <w:szCs w:val="24"/>
        </w:rPr>
        <w:lastRenderedPageBreak/>
        <w:t xml:space="preserve">Στην πολεοδομική μελέτη περιγράφονται τα πολεοδομικά χαρακτηριστικά </w:t>
      </w:r>
      <w:r w:rsidR="00D35746" w:rsidRPr="00E47B2F">
        <w:rPr>
          <w:rFonts w:eastAsia="SimSun" w:cs="CIDFont+F3"/>
          <w:sz w:val="24"/>
          <w:szCs w:val="24"/>
        </w:rPr>
        <w:t xml:space="preserve">της βορειοανατολικής </w:t>
      </w:r>
      <w:r w:rsidRPr="00E47B2F">
        <w:rPr>
          <w:rFonts w:eastAsia="SimSun" w:cs="CIDFont+F3"/>
          <w:sz w:val="24"/>
          <w:szCs w:val="24"/>
        </w:rPr>
        <w:t>Ακρόπολης του Κάστρου, η οποία αποτέλεσε τμήμα του</w:t>
      </w:r>
      <w:r w:rsidR="00D35746" w:rsidRPr="00E47B2F">
        <w:rPr>
          <w:rFonts w:eastAsia="SimSun" w:cs="CIDFont+F3"/>
          <w:sz w:val="24"/>
          <w:szCs w:val="24"/>
        </w:rPr>
        <w:t xml:space="preserve"> </w:t>
      </w:r>
      <w:r w:rsidRPr="00E47B2F">
        <w:rPr>
          <w:rFonts w:eastAsia="SimSun" w:cs="CIDFont+F3"/>
          <w:sz w:val="24"/>
          <w:szCs w:val="24"/>
        </w:rPr>
        <w:t>οικιστικού πυρήνα της βυζαντινής και οθωμανικής πόλης των Ιωαννίνων, και παράλληλα</w:t>
      </w:r>
      <w:r w:rsidR="00D35746" w:rsidRPr="00E47B2F">
        <w:rPr>
          <w:rFonts w:eastAsia="SimSun" w:cs="CIDFont+F3"/>
          <w:sz w:val="24"/>
          <w:szCs w:val="24"/>
        </w:rPr>
        <w:t xml:space="preserve"> </w:t>
      </w:r>
      <w:r w:rsidRPr="00E47B2F">
        <w:rPr>
          <w:rFonts w:eastAsia="SimSun" w:cs="CIDFont+F3"/>
          <w:sz w:val="24"/>
          <w:szCs w:val="24"/>
        </w:rPr>
        <w:t xml:space="preserve">συνιστά ισχυρή «οπτική ταυτότητα» της σύγχρονης πόλης. Αναλύονται οι σχέσεις με τη </w:t>
      </w:r>
      <w:r w:rsidR="00D35746" w:rsidRPr="00E47B2F">
        <w:rPr>
          <w:rFonts w:eastAsia="SimSun" w:cs="CIDFont+F3"/>
          <w:sz w:val="24"/>
          <w:szCs w:val="24"/>
        </w:rPr>
        <w:t xml:space="preserve">νοτιοανατολική </w:t>
      </w:r>
      <w:r w:rsidRPr="00E47B2F">
        <w:rPr>
          <w:rFonts w:eastAsia="SimSun" w:cs="CIDFont+F3"/>
          <w:sz w:val="24"/>
          <w:szCs w:val="24"/>
        </w:rPr>
        <w:t>Ακρόπολη και τα</w:t>
      </w:r>
      <w:r w:rsidR="00D35746" w:rsidRPr="00E47B2F">
        <w:rPr>
          <w:rFonts w:eastAsia="SimSun" w:cs="CIDFont+F3"/>
          <w:sz w:val="24"/>
          <w:szCs w:val="24"/>
        </w:rPr>
        <w:t xml:space="preserve"> </w:t>
      </w:r>
      <w:r w:rsidRPr="00E47B2F">
        <w:rPr>
          <w:rFonts w:eastAsia="SimSun" w:cs="CIDFont+F3"/>
          <w:sz w:val="24"/>
          <w:szCs w:val="24"/>
        </w:rPr>
        <w:t>μνημεία της, με την περιοχή του ιστορικού κέντρου (παλαιά Αγορά) και το παραλίμνιο</w:t>
      </w:r>
      <w:r w:rsidR="00DA0E82" w:rsidRPr="00E47B2F">
        <w:rPr>
          <w:rFonts w:eastAsia="SimSun" w:cs="CIDFont+F3"/>
          <w:sz w:val="24"/>
          <w:szCs w:val="24"/>
        </w:rPr>
        <w:t xml:space="preserve"> </w:t>
      </w:r>
      <w:r w:rsidRPr="00E47B2F">
        <w:rPr>
          <w:rFonts w:eastAsia="SimSun" w:cs="CIDFont+F3"/>
          <w:sz w:val="24"/>
          <w:szCs w:val="24"/>
        </w:rPr>
        <w:t xml:space="preserve">μέτωπο. Προτείνονται η λειτουργία τριών εισόδων στον χώρο της </w:t>
      </w:r>
      <w:r w:rsidR="00DA0E82" w:rsidRPr="00E47B2F">
        <w:rPr>
          <w:rFonts w:eastAsia="SimSun" w:cs="CIDFont+F3"/>
          <w:sz w:val="24"/>
          <w:szCs w:val="24"/>
        </w:rPr>
        <w:t>βορειοανατολικής</w:t>
      </w:r>
      <w:r w:rsidRPr="00E47B2F">
        <w:rPr>
          <w:rFonts w:eastAsia="SimSun" w:cs="CIDFont+F3"/>
          <w:sz w:val="24"/>
          <w:szCs w:val="24"/>
        </w:rPr>
        <w:t xml:space="preserve"> Ακρόπολης</w:t>
      </w:r>
      <w:r w:rsidR="002B55D8" w:rsidRPr="00E47B2F">
        <w:rPr>
          <w:rFonts w:eastAsia="SimSun" w:cs="CIDFont+F3"/>
          <w:sz w:val="24"/>
          <w:szCs w:val="24"/>
        </w:rPr>
        <w:t xml:space="preserve">, </w:t>
      </w:r>
      <w:r w:rsidRPr="00E47B2F">
        <w:rPr>
          <w:rFonts w:eastAsia="SimSun" w:cs="CIDFont+F3"/>
          <w:sz w:val="24"/>
          <w:szCs w:val="24"/>
        </w:rPr>
        <w:t>καταγράφονται οι απαιτούμενες μελέτες στερέωσης</w:t>
      </w:r>
      <w:r w:rsidR="000B5B96" w:rsidRPr="00E47B2F">
        <w:rPr>
          <w:rFonts w:eastAsia="SimSun" w:cs="CIDFont+F3"/>
          <w:sz w:val="24"/>
          <w:szCs w:val="24"/>
        </w:rPr>
        <w:t>-</w:t>
      </w:r>
      <w:r w:rsidRPr="00E47B2F">
        <w:rPr>
          <w:rFonts w:eastAsia="SimSun" w:cs="CIDFont+F3"/>
          <w:sz w:val="24"/>
          <w:szCs w:val="24"/>
        </w:rPr>
        <w:t>αποκατάστασης-</w:t>
      </w:r>
      <w:r w:rsidR="00DA0E82" w:rsidRPr="00E47B2F">
        <w:rPr>
          <w:rFonts w:eastAsia="SimSun" w:cs="CIDFont+F3"/>
          <w:sz w:val="24"/>
          <w:szCs w:val="24"/>
        </w:rPr>
        <w:t xml:space="preserve"> </w:t>
      </w:r>
      <w:r w:rsidRPr="00E47B2F">
        <w:rPr>
          <w:sz w:val="24"/>
          <w:szCs w:val="24"/>
        </w:rPr>
        <w:t>επανάχρησης των</w:t>
      </w:r>
      <w:r w:rsidR="00DA0E82" w:rsidRPr="00E47B2F">
        <w:rPr>
          <w:sz w:val="24"/>
          <w:szCs w:val="24"/>
        </w:rPr>
        <w:t xml:space="preserve"> </w:t>
      </w:r>
      <w:r w:rsidRPr="00E47B2F">
        <w:rPr>
          <w:sz w:val="24"/>
          <w:szCs w:val="24"/>
        </w:rPr>
        <w:t>μνημείων της περιοχής</w:t>
      </w:r>
      <w:r w:rsidR="000B5B96" w:rsidRPr="00E47B2F">
        <w:rPr>
          <w:sz w:val="24"/>
          <w:szCs w:val="24"/>
        </w:rPr>
        <w:t xml:space="preserve"> </w:t>
      </w:r>
      <w:r w:rsidRPr="00E47B2F">
        <w:rPr>
          <w:sz w:val="24"/>
          <w:szCs w:val="24"/>
        </w:rPr>
        <w:t>παρέμβασης (αρχιτεκτονικές</w:t>
      </w:r>
      <w:r w:rsidRPr="00E47B2F">
        <w:rPr>
          <w:rFonts w:eastAsia="SimSun" w:cs="CIDFont+F3"/>
          <w:sz w:val="24"/>
          <w:szCs w:val="24"/>
        </w:rPr>
        <w:t>, ηλεκτρομηχανολογικές, στατικές,</w:t>
      </w:r>
      <w:r w:rsidR="00DA0E82" w:rsidRPr="00E47B2F">
        <w:rPr>
          <w:rFonts w:eastAsia="SimSun" w:cs="CIDFont+F3"/>
          <w:sz w:val="24"/>
          <w:szCs w:val="24"/>
        </w:rPr>
        <w:t xml:space="preserve"> </w:t>
      </w:r>
      <w:r w:rsidRPr="00E47B2F">
        <w:rPr>
          <w:rFonts w:eastAsia="SimSun" w:cs="CIDFont+F3"/>
          <w:sz w:val="24"/>
          <w:szCs w:val="24"/>
        </w:rPr>
        <w:t xml:space="preserve">αστικές-πολεοδομικές, μουσειολογικές-μουσειογραφικές), με στόχο την ανάδειξη </w:t>
      </w:r>
      <w:r w:rsidR="00DA0E82" w:rsidRPr="00E47B2F">
        <w:rPr>
          <w:rFonts w:eastAsia="SimSun" w:cs="CIDFont+F3"/>
          <w:sz w:val="24"/>
          <w:szCs w:val="24"/>
        </w:rPr>
        <w:t xml:space="preserve">της </w:t>
      </w:r>
      <w:r w:rsidRPr="00E47B2F">
        <w:rPr>
          <w:rFonts w:eastAsia="SimSun" w:cs="CIDFont+F3"/>
          <w:sz w:val="24"/>
          <w:szCs w:val="24"/>
        </w:rPr>
        <w:t>πολιτιστικής κληρονομιάς της περιοχής</w:t>
      </w:r>
      <w:r w:rsidR="006974AB" w:rsidRPr="00E47B2F">
        <w:rPr>
          <w:rFonts w:eastAsia="SimSun" w:cs="CIDFont+F3"/>
          <w:sz w:val="24"/>
          <w:szCs w:val="24"/>
        </w:rPr>
        <w:t>,</w:t>
      </w:r>
      <w:r w:rsidRPr="00E47B2F">
        <w:rPr>
          <w:rFonts w:eastAsia="SimSun" w:cs="CIDFont+F3"/>
          <w:sz w:val="24"/>
          <w:szCs w:val="24"/>
        </w:rPr>
        <w:t xml:space="preserve"> σε συνδυασμό με την αναβάθμιση της ποιότητας</w:t>
      </w:r>
      <w:r w:rsidR="00DA0E82" w:rsidRPr="00E47B2F">
        <w:rPr>
          <w:rFonts w:eastAsia="SimSun" w:cs="CIDFont+F3"/>
          <w:sz w:val="24"/>
          <w:szCs w:val="24"/>
        </w:rPr>
        <w:t xml:space="preserve"> </w:t>
      </w:r>
      <w:r w:rsidRPr="00E47B2F">
        <w:rPr>
          <w:rFonts w:eastAsia="SimSun" w:cs="CIDFont+F3"/>
          <w:sz w:val="24"/>
          <w:szCs w:val="24"/>
        </w:rPr>
        <w:t>ζωής των κατοίκων.</w:t>
      </w:r>
      <w:r w:rsidR="00604E41" w:rsidRPr="00E47B2F">
        <w:rPr>
          <w:rFonts w:eastAsia="SimSun" w:cs="CIDFont+F3"/>
          <w:sz w:val="24"/>
          <w:szCs w:val="24"/>
        </w:rPr>
        <w:t xml:space="preserve"> </w:t>
      </w:r>
      <w:r w:rsidR="006974AB" w:rsidRPr="00E47B2F">
        <w:rPr>
          <w:rFonts w:eastAsia="SimSun" w:cs="CIDFont+F3"/>
          <w:sz w:val="24"/>
          <w:szCs w:val="24"/>
        </w:rPr>
        <w:t xml:space="preserve"> </w:t>
      </w:r>
      <w:r w:rsidRPr="00E47B2F">
        <w:rPr>
          <w:rFonts w:eastAsia="SimSun" w:cs="CIDFont+F3"/>
          <w:sz w:val="24"/>
          <w:szCs w:val="24"/>
        </w:rPr>
        <w:t>Στην οικονομικοτεχνική μελέτη καταγράφονται τα οφέλη στην τοπική κοινωνία από</w:t>
      </w:r>
      <w:r w:rsidR="00DA0E82" w:rsidRPr="00E47B2F">
        <w:rPr>
          <w:rFonts w:eastAsia="SimSun" w:cs="CIDFont+F3"/>
          <w:sz w:val="24"/>
          <w:szCs w:val="24"/>
        </w:rPr>
        <w:t xml:space="preserve"> </w:t>
      </w:r>
      <w:r w:rsidRPr="00E47B2F">
        <w:rPr>
          <w:rFonts w:eastAsia="SimSun" w:cs="CIDFont+F3"/>
          <w:sz w:val="24"/>
          <w:szCs w:val="24"/>
        </w:rPr>
        <w:t xml:space="preserve">την αποκατάσταση και ανάδειξη της </w:t>
      </w:r>
      <w:r w:rsidR="00DA0E82" w:rsidRPr="00E47B2F">
        <w:rPr>
          <w:rFonts w:eastAsia="SimSun" w:cs="CIDFont+F3"/>
          <w:sz w:val="24"/>
          <w:szCs w:val="24"/>
        </w:rPr>
        <w:t>βορειοανατολικής Ακρόπολης</w:t>
      </w:r>
      <w:r w:rsidR="000520CC" w:rsidRPr="00E47B2F">
        <w:rPr>
          <w:rFonts w:eastAsia="SimSun" w:cs="CIDFont+F3"/>
          <w:sz w:val="24"/>
          <w:szCs w:val="24"/>
        </w:rPr>
        <w:t>,</w:t>
      </w:r>
      <w:r w:rsidR="00DA0E82" w:rsidRPr="00E47B2F">
        <w:rPr>
          <w:rFonts w:eastAsia="SimSun" w:cs="CIDFont+F3"/>
          <w:sz w:val="24"/>
          <w:szCs w:val="24"/>
        </w:rPr>
        <w:t xml:space="preserve"> όπως </w:t>
      </w:r>
      <w:r w:rsidR="000520CC" w:rsidRPr="00E47B2F">
        <w:rPr>
          <w:rFonts w:eastAsia="SimSun" w:cs="CIDFont+F3"/>
          <w:sz w:val="24"/>
          <w:szCs w:val="24"/>
        </w:rPr>
        <w:t xml:space="preserve">η </w:t>
      </w:r>
      <w:r w:rsidRPr="00E47B2F">
        <w:rPr>
          <w:rFonts w:eastAsia="SimSun" w:cs="CIDFont+F3"/>
          <w:sz w:val="24"/>
          <w:szCs w:val="24"/>
        </w:rPr>
        <w:t xml:space="preserve">βελτίωση </w:t>
      </w:r>
      <w:r w:rsidR="000520CC" w:rsidRPr="00E47B2F">
        <w:rPr>
          <w:rFonts w:eastAsia="SimSun" w:cs="CIDFont+F3"/>
          <w:sz w:val="24"/>
          <w:szCs w:val="24"/>
        </w:rPr>
        <w:t xml:space="preserve">του </w:t>
      </w:r>
      <w:r w:rsidRPr="00E47B2F">
        <w:rPr>
          <w:rFonts w:eastAsia="SimSun" w:cs="CIDFont+F3"/>
          <w:sz w:val="24"/>
          <w:szCs w:val="24"/>
        </w:rPr>
        <w:t>αστικού περιβάλλοντος,</w:t>
      </w:r>
      <w:r w:rsidR="00DA0E82" w:rsidRPr="00E47B2F">
        <w:rPr>
          <w:rFonts w:eastAsia="SimSun" w:cs="CIDFont+F3"/>
          <w:sz w:val="24"/>
          <w:szCs w:val="24"/>
        </w:rPr>
        <w:t xml:space="preserve"> </w:t>
      </w:r>
      <w:r w:rsidR="000520CC" w:rsidRPr="00E47B2F">
        <w:rPr>
          <w:rFonts w:eastAsia="SimSun" w:cs="CIDFont+F3"/>
          <w:sz w:val="24"/>
          <w:szCs w:val="24"/>
        </w:rPr>
        <w:t xml:space="preserve">η </w:t>
      </w:r>
      <w:r w:rsidRPr="00E47B2F">
        <w:rPr>
          <w:rFonts w:eastAsia="SimSun" w:cs="CIDFont+F3"/>
          <w:sz w:val="24"/>
          <w:szCs w:val="24"/>
        </w:rPr>
        <w:t>τόνωση επιχειρη</w:t>
      </w:r>
      <w:r w:rsidR="00DA0E82" w:rsidRPr="00E47B2F">
        <w:rPr>
          <w:rFonts w:eastAsia="SimSun" w:cs="CIDFont+F3"/>
          <w:sz w:val="24"/>
          <w:szCs w:val="24"/>
        </w:rPr>
        <w:t>ματικότητας,</w:t>
      </w:r>
      <w:r w:rsidR="000520CC" w:rsidRPr="00E47B2F">
        <w:rPr>
          <w:rFonts w:eastAsia="SimSun" w:cs="CIDFont+F3"/>
          <w:sz w:val="24"/>
          <w:szCs w:val="24"/>
        </w:rPr>
        <w:t xml:space="preserve"> η</w:t>
      </w:r>
      <w:r w:rsidR="00DA0E82" w:rsidRPr="00E47B2F">
        <w:rPr>
          <w:rFonts w:eastAsia="SimSun" w:cs="CIDFont+F3"/>
          <w:sz w:val="24"/>
          <w:szCs w:val="24"/>
        </w:rPr>
        <w:t xml:space="preserve"> αύξηση </w:t>
      </w:r>
      <w:r w:rsidR="000520CC" w:rsidRPr="00E47B2F">
        <w:rPr>
          <w:rFonts w:eastAsia="SimSun" w:cs="CIDFont+F3"/>
          <w:sz w:val="24"/>
          <w:szCs w:val="24"/>
        </w:rPr>
        <w:t xml:space="preserve">της </w:t>
      </w:r>
      <w:r w:rsidR="00DA0E82" w:rsidRPr="00E47B2F">
        <w:rPr>
          <w:rFonts w:eastAsia="SimSun" w:cs="CIDFont+F3"/>
          <w:sz w:val="24"/>
          <w:szCs w:val="24"/>
        </w:rPr>
        <w:t>απασχόλησης</w:t>
      </w:r>
      <w:r w:rsidR="000520CC" w:rsidRPr="00E47B2F">
        <w:rPr>
          <w:rFonts w:eastAsia="SimSun" w:cs="CIDFont+F3"/>
          <w:sz w:val="24"/>
          <w:szCs w:val="24"/>
        </w:rPr>
        <w:t xml:space="preserve">. </w:t>
      </w:r>
    </w:p>
    <w:p w:rsidR="007F4187" w:rsidRPr="00E47B2F" w:rsidRDefault="007F4187" w:rsidP="00E47B2F">
      <w:pPr>
        <w:autoSpaceDE w:val="0"/>
        <w:autoSpaceDN w:val="0"/>
        <w:adjustRightInd w:val="0"/>
        <w:spacing w:after="0" w:line="276" w:lineRule="auto"/>
        <w:jc w:val="both"/>
        <w:rPr>
          <w:rFonts w:eastAsia="SimSun" w:cs="CIDFont+F3"/>
          <w:sz w:val="24"/>
          <w:szCs w:val="24"/>
        </w:rPr>
      </w:pPr>
    </w:p>
    <w:p w:rsidR="007F4187" w:rsidRPr="00E47B2F" w:rsidRDefault="007F4187" w:rsidP="00E47B2F">
      <w:pPr>
        <w:autoSpaceDE w:val="0"/>
        <w:autoSpaceDN w:val="0"/>
        <w:adjustRightInd w:val="0"/>
        <w:spacing w:after="0" w:line="276" w:lineRule="auto"/>
        <w:jc w:val="both"/>
        <w:rPr>
          <w:rFonts w:eastAsia="SimSun" w:cs="CIDFont+F3"/>
          <w:sz w:val="24"/>
          <w:szCs w:val="24"/>
        </w:rPr>
      </w:pPr>
      <w:r w:rsidRPr="00E47B2F">
        <w:rPr>
          <w:rFonts w:eastAsia="SimSun" w:cs="CIDFont+F3"/>
          <w:sz w:val="24"/>
          <w:szCs w:val="24"/>
        </w:rPr>
        <w:t>Το Κάστρο</w:t>
      </w:r>
      <w:r w:rsidR="00604E41" w:rsidRPr="00E47B2F">
        <w:rPr>
          <w:rFonts w:eastAsia="SimSun" w:cs="CIDFont+F3"/>
          <w:sz w:val="24"/>
          <w:szCs w:val="24"/>
        </w:rPr>
        <w:t xml:space="preserve"> των Ιωαννίνων, κηρυγμένο ως </w:t>
      </w:r>
      <w:r w:rsidR="000520CC" w:rsidRPr="00E47B2F">
        <w:rPr>
          <w:rFonts w:eastAsia="SimSun" w:cs="CIDFont+F3"/>
          <w:sz w:val="24"/>
          <w:szCs w:val="24"/>
        </w:rPr>
        <w:t>προέχον βυζαντινό μνημείο, αρχαιολογικός χώρος και ιστορικός τόπος</w:t>
      </w:r>
      <w:r w:rsidR="00604E41" w:rsidRPr="00E47B2F">
        <w:rPr>
          <w:rFonts w:eastAsia="SimSun" w:cs="CIDFont+F3"/>
          <w:sz w:val="24"/>
          <w:szCs w:val="24"/>
        </w:rPr>
        <w:t>, είναι</w:t>
      </w:r>
      <w:r w:rsidRPr="00E47B2F">
        <w:rPr>
          <w:rFonts w:eastAsia="SimSun" w:cs="CIDFont+F3"/>
          <w:sz w:val="24"/>
          <w:szCs w:val="24"/>
        </w:rPr>
        <w:t xml:space="preserve"> από τα μεγαλύτερα οχυρωματικ</w:t>
      </w:r>
      <w:r w:rsidR="00604E41" w:rsidRPr="00E47B2F">
        <w:rPr>
          <w:rFonts w:eastAsia="SimSun" w:cs="CIDFont+F3"/>
          <w:sz w:val="24"/>
          <w:szCs w:val="24"/>
        </w:rPr>
        <w:t>ά έργα της εποχής του Αλή Πασά. Ε</w:t>
      </w:r>
      <w:r w:rsidRPr="00E47B2F">
        <w:rPr>
          <w:rFonts w:eastAsia="SimSun" w:cs="CIDFont+F3"/>
          <w:sz w:val="24"/>
          <w:szCs w:val="24"/>
        </w:rPr>
        <w:t>ίναι κτισμένο</w:t>
      </w:r>
      <w:r w:rsidR="00C20CF9" w:rsidRPr="00E47B2F">
        <w:rPr>
          <w:rFonts w:eastAsia="SimSun" w:cs="CIDFont+F3"/>
          <w:sz w:val="24"/>
          <w:szCs w:val="24"/>
        </w:rPr>
        <w:t xml:space="preserve"> </w:t>
      </w:r>
      <w:r w:rsidRPr="00E47B2F">
        <w:rPr>
          <w:rFonts w:eastAsia="SimSun" w:cs="CIDFont+F3"/>
          <w:sz w:val="24"/>
          <w:szCs w:val="24"/>
        </w:rPr>
        <w:t>σε χερσόνησο που εισχωρεί στη λίμνη Παμβώτιδα και περιλαμβάνει δύο βραχώδη</w:t>
      </w:r>
      <w:r w:rsidR="00C20CF9" w:rsidRPr="00E47B2F">
        <w:rPr>
          <w:rFonts w:eastAsia="SimSun" w:cs="CIDFont+F3"/>
          <w:sz w:val="24"/>
          <w:szCs w:val="24"/>
        </w:rPr>
        <w:t xml:space="preserve"> </w:t>
      </w:r>
      <w:r w:rsidRPr="00E47B2F">
        <w:rPr>
          <w:rFonts w:eastAsia="SimSun" w:cs="CIDFont+F3"/>
          <w:sz w:val="24"/>
          <w:szCs w:val="24"/>
        </w:rPr>
        <w:t xml:space="preserve">υψώματα, τη ΒΑ και τη ΝΑ </w:t>
      </w:r>
      <w:r w:rsidR="00604E41" w:rsidRPr="00E47B2F">
        <w:rPr>
          <w:rFonts w:eastAsia="SimSun" w:cs="CIDFont+F3"/>
          <w:sz w:val="24"/>
          <w:szCs w:val="24"/>
        </w:rPr>
        <w:t>Α</w:t>
      </w:r>
      <w:r w:rsidRPr="00E47B2F">
        <w:rPr>
          <w:rFonts w:eastAsia="SimSun" w:cs="CIDFont+F3"/>
          <w:sz w:val="24"/>
          <w:szCs w:val="24"/>
        </w:rPr>
        <w:t>κρόπολη. Περιλαμβάνει τμήματα οχυρώσεων</w:t>
      </w:r>
      <w:r w:rsidR="000520CC" w:rsidRPr="00E47B2F">
        <w:rPr>
          <w:rFonts w:eastAsia="SimSun" w:cs="CIDFont+F3"/>
          <w:sz w:val="24"/>
          <w:szCs w:val="24"/>
        </w:rPr>
        <w:t>,</w:t>
      </w:r>
      <w:r w:rsidRPr="00E47B2F">
        <w:rPr>
          <w:rFonts w:eastAsia="SimSun" w:cs="CIDFont+F3"/>
          <w:sz w:val="24"/>
          <w:szCs w:val="24"/>
        </w:rPr>
        <w:t xml:space="preserve"> κοσμικά και</w:t>
      </w:r>
      <w:r w:rsidR="00C20CF9" w:rsidRPr="00E47B2F">
        <w:rPr>
          <w:rFonts w:eastAsia="SimSun" w:cs="CIDFont+F3"/>
          <w:sz w:val="24"/>
          <w:szCs w:val="24"/>
        </w:rPr>
        <w:t xml:space="preserve"> </w:t>
      </w:r>
      <w:r w:rsidRPr="00E47B2F">
        <w:rPr>
          <w:rFonts w:eastAsia="SimSun" w:cs="CIDFont+F3"/>
          <w:sz w:val="24"/>
          <w:szCs w:val="24"/>
        </w:rPr>
        <w:t>λατρευτικά κτήρια από τη βυζαντινή περίοδο και τους αιώνες της οθωμανικής κυριαρχίας</w:t>
      </w:r>
      <w:r w:rsidR="000520CC" w:rsidRPr="00E47B2F">
        <w:rPr>
          <w:rFonts w:eastAsia="SimSun" w:cs="CIDFont+F3"/>
          <w:sz w:val="24"/>
          <w:szCs w:val="24"/>
        </w:rPr>
        <w:t>. Α</w:t>
      </w:r>
      <w:r w:rsidRPr="00E47B2F">
        <w:rPr>
          <w:rFonts w:eastAsia="SimSun" w:cs="CIDFont+F3"/>
          <w:sz w:val="24"/>
          <w:szCs w:val="24"/>
        </w:rPr>
        <w:t>ποτελεί εμβληματικό χώρο για την πόλη των Ιωαννίνων, φορτισμένο με πολλαπλά νοήματα</w:t>
      </w:r>
      <w:r w:rsidR="00C20CF9" w:rsidRPr="00E47B2F">
        <w:rPr>
          <w:rFonts w:eastAsia="SimSun" w:cs="CIDFont+F3"/>
          <w:sz w:val="24"/>
          <w:szCs w:val="24"/>
        </w:rPr>
        <w:t xml:space="preserve"> </w:t>
      </w:r>
      <w:r w:rsidRPr="00E47B2F">
        <w:rPr>
          <w:rFonts w:eastAsia="SimSun" w:cs="CIDFont+F3"/>
          <w:sz w:val="24"/>
          <w:szCs w:val="24"/>
        </w:rPr>
        <w:t>και συμβολισμούς.</w:t>
      </w:r>
      <w:r w:rsidR="00604E41" w:rsidRPr="00E47B2F">
        <w:rPr>
          <w:rFonts w:eastAsia="SimSun" w:cs="CIDFont+F3"/>
          <w:sz w:val="24"/>
          <w:szCs w:val="24"/>
        </w:rPr>
        <w:t xml:space="preserve"> Ως αρχαιολογικός χώρος και ιστορικό διατηρητέο μνημείο έχει κηρυχθεί και ολόκληρος ο εσωτερικός χώρος του Κάστρου της πόλης των Ιωαννίνων μαζί με τα οικοδομήματα και τις οδούς.</w:t>
      </w:r>
    </w:p>
    <w:p w:rsidR="00523045" w:rsidRPr="00E47B2F" w:rsidRDefault="00523045" w:rsidP="00E47B2F">
      <w:pPr>
        <w:autoSpaceDE w:val="0"/>
        <w:autoSpaceDN w:val="0"/>
        <w:adjustRightInd w:val="0"/>
        <w:spacing w:after="0" w:line="276" w:lineRule="auto"/>
        <w:jc w:val="both"/>
        <w:rPr>
          <w:rFonts w:eastAsia="SimSun" w:cs="CIDFont+F3"/>
          <w:sz w:val="24"/>
          <w:szCs w:val="24"/>
        </w:rPr>
      </w:pPr>
    </w:p>
    <w:p w:rsidR="00C20CF9" w:rsidRPr="00E47B2F" w:rsidRDefault="007F4187" w:rsidP="00E47B2F">
      <w:pPr>
        <w:autoSpaceDE w:val="0"/>
        <w:autoSpaceDN w:val="0"/>
        <w:adjustRightInd w:val="0"/>
        <w:spacing w:after="0" w:line="276" w:lineRule="auto"/>
        <w:jc w:val="both"/>
        <w:rPr>
          <w:rFonts w:eastAsia="SimSun" w:cs="CIDFont+F2"/>
          <w:sz w:val="24"/>
          <w:szCs w:val="24"/>
        </w:rPr>
      </w:pPr>
      <w:r w:rsidRPr="00E47B2F">
        <w:rPr>
          <w:rFonts w:eastAsia="SimSun" w:cs="CIDFont+F3"/>
          <w:sz w:val="24"/>
          <w:szCs w:val="24"/>
        </w:rPr>
        <w:t xml:space="preserve">Η </w:t>
      </w:r>
      <w:r w:rsidR="00604E41" w:rsidRPr="00E47B2F">
        <w:rPr>
          <w:rFonts w:eastAsia="SimSun" w:cs="CIDFont+F2"/>
          <w:sz w:val="24"/>
          <w:szCs w:val="24"/>
        </w:rPr>
        <w:t>βορειοανατολική Α</w:t>
      </w:r>
      <w:r w:rsidRPr="00E47B2F">
        <w:rPr>
          <w:rFonts w:eastAsia="SimSun" w:cs="CIDFont+F2"/>
          <w:sz w:val="24"/>
          <w:szCs w:val="24"/>
        </w:rPr>
        <w:t xml:space="preserve">κρόπολη </w:t>
      </w:r>
      <w:r w:rsidRPr="00E47B2F">
        <w:rPr>
          <w:rFonts w:eastAsia="SimSun" w:cs="CIDFont+F3"/>
          <w:sz w:val="24"/>
          <w:szCs w:val="24"/>
        </w:rPr>
        <w:t>ορίζεται από οχύρωση, μέρος της οποίας χρονολογείται στη</w:t>
      </w:r>
      <w:r w:rsidR="00C20CF9" w:rsidRPr="00E47B2F">
        <w:rPr>
          <w:rFonts w:eastAsia="SimSun" w:cs="CIDFont+F3"/>
          <w:sz w:val="24"/>
          <w:szCs w:val="24"/>
        </w:rPr>
        <w:t xml:space="preserve"> </w:t>
      </w:r>
      <w:r w:rsidRPr="00E47B2F">
        <w:rPr>
          <w:rFonts w:eastAsia="SimSun" w:cs="CIDFont+F3"/>
          <w:sz w:val="24"/>
          <w:szCs w:val="24"/>
        </w:rPr>
        <w:t xml:space="preserve">βυζαντινή εποχή. </w:t>
      </w:r>
      <w:r w:rsidR="00604E41" w:rsidRPr="00E47B2F">
        <w:rPr>
          <w:rFonts w:eastAsia="SimSun" w:cs="CIDFont+F3"/>
          <w:sz w:val="24"/>
          <w:szCs w:val="24"/>
        </w:rPr>
        <w:t>Ο</w:t>
      </w:r>
      <w:r w:rsidRPr="00E47B2F">
        <w:rPr>
          <w:rFonts w:eastAsia="SimSun" w:cs="CIDFont+F3"/>
          <w:sz w:val="24"/>
          <w:szCs w:val="24"/>
        </w:rPr>
        <w:t>νομαζόταν «επάνω γουλάς» και αποτελούσε τη</w:t>
      </w:r>
      <w:r w:rsidR="000520CC" w:rsidRPr="00E47B2F">
        <w:rPr>
          <w:rFonts w:eastAsia="SimSun" w:cs="CIDFont+F3"/>
          <w:sz w:val="24"/>
          <w:szCs w:val="24"/>
        </w:rPr>
        <w:t>ν έδρα του βυζαντινού ηγεμόνα (Δ</w:t>
      </w:r>
      <w:r w:rsidRPr="00E47B2F">
        <w:rPr>
          <w:rFonts w:eastAsia="SimSun" w:cs="CIDFont+F3"/>
          <w:sz w:val="24"/>
          <w:szCs w:val="24"/>
        </w:rPr>
        <w:t>εσπότη)</w:t>
      </w:r>
      <w:r w:rsidR="00C20CF9" w:rsidRPr="00E47B2F">
        <w:rPr>
          <w:rFonts w:eastAsia="SimSun" w:cs="CIDFont+F3"/>
          <w:sz w:val="24"/>
          <w:szCs w:val="24"/>
        </w:rPr>
        <w:t xml:space="preserve"> </w:t>
      </w:r>
      <w:r w:rsidRPr="00E47B2F">
        <w:rPr>
          <w:rFonts w:eastAsia="SimSun" w:cs="CIDFont+F3"/>
          <w:sz w:val="24"/>
          <w:szCs w:val="24"/>
        </w:rPr>
        <w:t>των Ιωαννίνων. Εδώ σύμφωνα με βυζαντινές πηγές, βρίσκονταν τα ανάκτορα, καθώς και</w:t>
      </w:r>
      <w:r w:rsidR="00C20CF9" w:rsidRPr="00E47B2F">
        <w:rPr>
          <w:rFonts w:eastAsia="SimSun" w:cs="CIDFont+F3"/>
          <w:sz w:val="24"/>
          <w:szCs w:val="24"/>
        </w:rPr>
        <w:t xml:space="preserve"> </w:t>
      </w:r>
      <w:r w:rsidRPr="00E47B2F">
        <w:rPr>
          <w:rFonts w:eastAsia="SimSun" w:cs="CIDFont+F3"/>
          <w:sz w:val="24"/>
          <w:szCs w:val="24"/>
        </w:rPr>
        <w:t xml:space="preserve">ναός του Αγίου Ιωάννη. Τα μνημεία που βρίσκονται σήμερα στη βορειοανατολική </w:t>
      </w:r>
      <w:r w:rsidR="000B5B96" w:rsidRPr="00E47B2F">
        <w:rPr>
          <w:rFonts w:eastAsia="SimSun" w:cs="CIDFont+F3"/>
          <w:sz w:val="24"/>
          <w:szCs w:val="24"/>
        </w:rPr>
        <w:t>Α</w:t>
      </w:r>
      <w:r w:rsidRPr="00E47B2F">
        <w:rPr>
          <w:rFonts w:eastAsia="SimSun" w:cs="CIDFont+F3"/>
          <w:sz w:val="24"/>
          <w:szCs w:val="24"/>
        </w:rPr>
        <w:t>κρόπολη,</w:t>
      </w:r>
      <w:r w:rsidR="00C20CF9" w:rsidRPr="00E47B2F">
        <w:rPr>
          <w:rFonts w:eastAsia="SimSun" w:cs="CIDFont+F3"/>
          <w:sz w:val="24"/>
          <w:szCs w:val="24"/>
        </w:rPr>
        <w:t xml:space="preserve"> </w:t>
      </w:r>
      <w:r w:rsidRPr="00E47B2F">
        <w:rPr>
          <w:rFonts w:eastAsia="SimSun" w:cs="CIDFont+F3"/>
          <w:sz w:val="24"/>
          <w:szCs w:val="24"/>
        </w:rPr>
        <w:t xml:space="preserve">χρονολογούνται στην οθωμανική περίοδο και είναι το </w:t>
      </w:r>
      <w:r w:rsidRPr="00E47B2F">
        <w:rPr>
          <w:rFonts w:eastAsia="SimSun" w:cs="CIDFont+F2"/>
          <w:sz w:val="24"/>
          <w:szCs w:val="24"/>
        </w:rPr>
        <w:t>τζαμί του Ασλάν πασά</w:t>
      </w:r>
      <w:r w:rsidRPr="00E47B2F">
        <w:rPr>
          <w:rFonts w:eastAsia="SimSun" w:cs="CIDFont+F3"/>
          <w:sz w:val="24"/>
          <w:szCs w:val="24"/>
        </w:rPr>
        <w:t>, ο ομώνυμος</w:t>
      </w:r>
      <w:r w:rsidR="00C20CF9" w:rsidRPr="00E47B2F">
        <w:rPr>
          <w:rFonts w:eastAsia="SimSun" w:cs="CIDFont+F3"/>
          <w:sz w:val="24"/>
          <w:szCs w:val="24"/>
        </w:rPr>
        <w:t xml:space="preserve"> </w:t>
      </w:r>
      <w:r w:rsidRPr="00E47B2F">
        <w:rPr>
          <w:rFonts w:eastAsia="SimSun" w:cs="CIDFont+F2"/>
          <w:sz w:val="24"/>
          <w:szCs w:val="24"/>
        </w:rPr>
        <w:t xml:space="preserve">τουρμπές </w:t>
      </w:r>
      <w:r w:rsidRPr="00E47B2F">
        <w:rPr>
          <w:rFonts w:eastAsia="SimSun" w:cs="CIDFont+F3"/>
          <w:sz w:val="24"/>
          <w:szCs w:val="24"/>
        </w:rPr>
        <w:t xml:space="preserve">(τάφος), ο </w:t>
      </w:r>
      <w:r w:rsidRPr="00E47B2F">
        <w:rPr>
          <w:rFonts w:eastAsia="SimSun" w:cs="CIDFont+F2"/>
          <w:sz w:val="24"/>
          <w:szCs w:val="24"/>
        </w:rPr>
        <w:t xml:space="preserve">μεντρεσές (ιεροδιδασκαλείο) </w:t>
      </w:r>
      <w:r w:rsidRPr="00E47B2F">
        <w:rPr>
          <w:rFonts w:eastAsia="SimSun" w:cs="CIDFont+F3"/>
          <w:sz w:val="24"/>
          <w:szCs w:val="24"/>
        </w:rPr>
        <w:t xml:space="preserve">και τα </w:t>
      </w:r>
      <w:r w:rsidRPr="00E47B2F">
        <w:rPr>
          <w:rFonts w:eastAsia="SimSun" w:cs="CIDFont+F2"/>
          <w:sz w:val="24"/>
          <w:szCs w:val="24"/>
        </w:rPr>
        <w:t xml:space="preserve">μαγειρεία. </w:t>
      </w:r>
      <w:r w:rsidR="00C20CF9" w:rsidRPr="00E47B2F">
        <w:rPr>
          <w:rFonts w:eastAsia="SimSun" w:cs="CIDFont+F3"/>
          <w:sz w:val="24"/>
          <w:szCs w:val="24"/>
        </w:rPr>
        <w:t>Κοντά στην Α</w:t>
      </w:r>
      <w:r w:rsidRPr="00E47B2F">
        <w:rPr>
          <w:rFonts w:eastAsia="SimSun" w:cs="CIDFont+F3"/>
          <w:sz w:val="24"/>
          <w:szCs w:val="24"/>
        </w:rPr>
        <w:t>κρόπολη</w:t>
      </w:r>
      <w:r w:rsidR="00C20CF9" w:rsidRPr="00E47B2F">
        <w:rPr>
          <w:rFonts w:eastAsia="SimSun" w:cs="CIDFont+F3"/>
          <w:sz w:val="24"/>
          <w:szCs w:val="24"/>
        </w:rPr>
        <w:t xml:space="preserve"> </w:t>
      </w:r>
      <w:r w:rsidRPr="00E47B2F">
        <w:rPr>
          <w:rFonts w:eastAsia="SimSun" w:cs="CIDFont+F3"/>
          <w:sz w:val="24"/>
          <w:szCs w:val="24"/>
        </w:rPr>
        <w:t>βρίσκονται επίσης τρία σημαντικά μνημεία της οθωμανικής περιόδου. Πρόκειται για το</w:t>
      </w:r>
      <w:r w:rsidR="00604E41" w:rsidRPr="00E47B2F">
        <w:rPr>
          <w:rFonts w:eastAsia="SimSun" w:cs="CIDFont+F3"/>
          <w:sz w:val="24"/>
          <w:szCs w:val="24"/>
        </w:rPr>
        <w:t xml:space="preserve"> </w:t>
      </w:r>
      <w:r w:rsidRPr="00E47B2F">
        <w:rPr>
          <w:rFonts w:eastAsia="SimSun" w:cs="CIDFont+F2"/>
          <w:sz w:val="24"/>
          <w:szCs w:val="24"/>
        </w:rPr>
        <w:t>χαμάμ (λουτρό)</w:t>
      </w:r>
      <w:r w:rsidRPr="00E47B2F">
        <w:rPr>
          <w:rFonts w:eastAsia="SimSun" w:cs="CIDFont+F3"/>
          <w:sz w:val="24"/>
          <w:szCs w:val="24"/>
        </w:rPr>
        <w:t xml:space="preserve">, την </w:t>
      </w:r>
      <w:r w:rsidRPr="00E47B2F">
        <w:rPr>
          <w:rFonts w:eastAsia="SimSun" w:cs="CIDFont+F2"/>
          <w:sz w:val="24"/>
          <w:szCs w:val="24"/>
        </w:rPr>
        <w:t xml:space="preserve">τούρκικη βιβλιοθήκη </w:t>
      </w:r>
      <w:r w:rsidRPr="00E47B2F">
        <w:rPr>
          <w:rFonts w:eastAsia="SimSun" w:cs="CIDFont+F3"/>
          <w:sz w:val="24"/>
          <w:szCs w:val="24"/>
        </w:rPr>
        <w:t xml:space="preserve">και το </w:t>
      </w:r>
      <w:r w:rsidRPr="00E47B2F">
        <w:rPr>
          <w:rFonts w:eastAsia="SimSun" w:cs="CIDFont+F2"/>
          <w:sz w:val="24"/>
          <w:szCs w:val="24"/>
        </w:rPr>
        <w:t>Σουφαρί Σεράι.</w:t>
      </w:r>
    </w:p>
    <w:sectPr w:rsidR="00C20CF9" w:rsidRPr="00E47B2F" w:rsidSect="000922BD">
      <w:pgSz w:w="11906" w:h="16838"/>
      <w:pgMar w:top="1440" w:right="1306" w:bottom="1440" w:left="1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891" w:rsidRDefault="003D4891">
      <w:pPr>
        <w:spacing w:line="240" w:lineRule="auto"/>
      </w:pPr>
      <w:r>
        <w:separator/>
      </w:r>
    </w:p>
  </w:endnote>
  <w:endnote w:type="continuationSeparator" w:id="0">
    <w:p w:rsidR="003D4891" w:rsidRDefault="003D4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charset w:val="55"/>
    <w:family w:val="auto"/>
    <w:pitch w:val="variable"/>
    <w:sig w:usb0="E1000AEF" w:usb1="5000A1FF" w:usb2="00000000" w:usb3="00000000" w:csb0="000001BF" w:csb1="00000000"/>
  </w:font>
  <w:font w:name="Palatino Linotype">
    <w:panose1 w:val="02040502050505030304"/>
    <w:charset w:val="A1"/>
    <w:family w:val="roman"/>
    <w:pitch w:val="variable"/>
    <w:sig w:usb0="E0000287" w:usb1="40000013" w:usb2="00000000" w:usb3="00000000" w:csb0="0000019F" w:csb1="00000000"/>
  </w:font>
  <w:font w:name="CIDFont+F3">
    <w:panose1 w:val="00000000000000000000"/>
    <w:charset w:val="A1"/>
    <w:family w:val="auto"/>
    <w:notTrueType/>
    <w:pitch w:val="default"/>
    <w:sig w:usb0="00000081" w:usb1="00000000" w:usb2="00000000" w:usb3="00000000" w:csb0="00000008" w:csb1="00000000"/>
  </w:font>
  <w:font w:name="CIDFont+F2">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891" w:rsidRDefault="003D4891">
      <w:pPr>
        <w:spacing w:after="0"/>
      </w:pPr>
      <w:r>
        <w:separator/>
      </w:r>
    </w:p>
  </w:footnote>
  <w:footnote w:type="continuationSeparator" w:id="0">
    <w:p w:rsidR="003D4891" w:rsidRDefault="003D489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4C7D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429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5803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8602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A44A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AE7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626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444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2EB2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9A5526"/>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472B72"/>
    <w:rsid w:val="000163BD"/>
    <w:rsid w:val="000520CC"/>
    <w:rsid w:val="000922BD"/>
    <w:rsid w:val="000B5B96"/>
    <w:rsid w:val="001821AA"/>
    <w:rsid w:val="00213EF8"/>
    <w:rsid w:val="002B55D8"/>
    <w:rsid w:val="003C0AE7"/>
    <w:rsid w:val="003D4891"/>
    <w:rsid w:val="0048401D"/>
    <w:rsid w:val="00523045"/>
    <w:rsid w:val="005D6F4F"/>
    <w:rsid w:val="00604E41"/>
    <w:rsid w:val="006974AB"/>
    <w:rsid w:val="00735C09"/>
    <w:rsid w:val="007F4187"/>
    <w:rsid w:val="0098179E"/>
    <w:rsid w:val="00A02E5A"/>
    <w:rsid w:val="00AA7BD0"/>
    <w:rsid w:val="00AF7CF5"/>
    <w:rsid w:val="00BF131F"/>
    <w:rsid w:val="00C20CF9"/>
    <w:rsid w:val="00C43253"/>
    <w:rsid w:val="00D02D81"/>
    <w:rsid w:val="00D35746"/>
    <w:rsid w:val="00DA0E82"/>
    <w:rsid w:val="00DF5F46"/>
    <w:rsid w:val="00E2391F"/>
    <w:rsid w:val="00E47B2F"/>
    <w:rsid w:val="00EE1F32"/>
    <w:rsid w:val="00EE5156"/>
    <w:rsid w:val="00F734B5"/>
    <w:rsid w:val="18F44739"/>
    <w:rsid w:val="2826784C"/>
    <w:rsid w:val="29A11EE9"/>
    <w:rsid w:val="310E340B"/>
    <w:rsid w:val="351C4BA0"/>
    <w:rsid w:val="38CA0793"/>
    <w:rsid w:val="3E5776D4"/>
    <w:rsid w:val="412C613D"/>
    <w:rsid w:val="4B8866CC"/>
    <w:rsid w:val="52AD4542"/>
    <w:rsid w:val="56141D44"/>
    <w:rsid w:val="58CD2D48"/>
    <w:rsid w:val="5CA54B0C"/>
    <w:rsid w:val="5D463C66"/>
    <w:rsid w:val="6152563F"/>
    <w:rsid w:val="6AB00CB6"/>
    <w:rsid w:val="6ED2525C"/>
    <w:rsid w:val="716167CC"/>
    <w:rsid w:val="72CA4BAD"/>
    <w:rsid w:val="75321A53"/>
    <w:rsid w:val="762F3F4F"/>
    <w:rsid w:val="78E12FD3"/>
    <w:rsid w:val="79BE6628"/>
    <w:rsid w:val="7A472B7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5C4F6CF"/>
  <w15:docId w15:val="{6B32B3BD-8AE3-C04C-92F3-C0C26356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D81"/>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qFormat/>
    <w:rsid w:val="00D02D8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qFormat/>
    <w:rsid w:val="00D02D81"/>
    <w:rPr>
      <w:b/>
      <w:bCs/>
    </w:rPr>
  </w:style>
  <w:style w:type="paragraph" w:styleId="a4">
    <w:name w:val="Balloon Text"/>
    <w:basedOn w:val="a"/>
    <w:link w:val="Char"/>
    <w:rsid w:val="000163BD"/>
    <w:pPr>
      <w:spacing w:after="0" w:line="240" w:lineRule="auto"/>
    </w:pPr>
    <w:rPr>
      <w:rFonts w:ascii="Lucida Grande" w:hAnsi="Lucida Grande" w:cs="Lucida Grande"/>
      <w:sz w:val="18"/>
      <w:szCs w:val="18"/>
    </w:rPr>
  </w:style>
  <w:style w:type="character" w:customStyle="1" w:styleId="Char">
    <w:name w:val="Κείμενο πλαισίου Char"/>
    <w:basedOn w:val="a0"/>
    <w:link w:val="a4"/>
    <w:rsid w:val="000163BD"/>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3C89B11-C7ED-477D-A3B3-7E73BC7B725F}"/>
</file>

<file path=customXml/itemProps2.xml><?xml version="1.0" encoding="utf-8"?>
<ds:datastoreItem xmlns:ds="http://schemas.openxmlformats.org/officeDocument/2006/customXml" ds:itemID="{F4FD1E54-8928-4141-A0C1-36287B365A29}"/>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42807EDF-526C-43CD-84D1-5C5DF2B37DA9}"/>
</file>

<file path=docProps/app.xml><?xml version="1.0" encoding="utf-8"?>
<Properties xmlns="http://schemas.openxmlformats.org/officeDocument/2006/extended-properties" xmlns:vt="http://schemas.openxmlformats.org/officeDocument/2006/docPropsVTypes">
  <Template>Normal</Template>
  <TotalTime>8</TotalTime>
  <Pages>2</Pages>
  <Words>741</Words>
  <Characters>4007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Στρατηγικό Σχέδιο Διαχείρισης της ΒΑ Ακρόπολης του Κάστρου Ιωαννίνων</dc:title>
  <dc:creator>apantelidi</dc:creator>
  <cp:lastModifiedBy>Ελευθερία Πελτέκη</cp:lastModifiedBy>
  <cp:revision>3</cp:revision>
  <dcterms:created xsi:type="dcterms:W3CDTF">2023-12-18T12:20:00Z</dcterms:created>
  <dcterms:modified xsi:type="dcterms:W3CDTF">2023-12-18T12:30:00Z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1033-12.2.0.13181</vt:lpwstr>
  </property>
  <property fmtid="{D5CDD505-2E9C-101B-9397-08002B2CF9AE}" pid="3" name="ICV">
    <vt:lpwstr>359BAFBE6631478ABEFC3C2AA7D6423E</vt:lpwstr>
  </property>
  <property fmtid="{D5CDD505-2E9C-101B-9397-08002B2CF9AE}" pid="4" name="ContentTypeId">
    <vt:lpwstr>0x01010083D890F2F5BE644981A254C8A4FE6820</vt:lpwstr>
  </property>
</Properties>
</file>